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54CE" w14:textId="185932D4" w:rsidR="00DA309E" w:rsidRPr="002237CF" w:rsidRDefault="00DA309E" w:rsidP="002237C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2237CF">
        <w:rPr>
          <w:rFonts w:eastAsia="Times New Roman" w:cstheme="minorHAnsi"/>
          <w:b/>
          <w:bCs/>
          <w:kern w:val="36"/>
          <w:sz w:val="28"/>
          <w:szCs w:val="28"/>
        </w:rPr>
        <w:t>Case Management</w:t>
      </w:r>
    </w:p>
    <w:p w14:paraId="7EB731BB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Typical Learning Experiences of Students Earning Lower-Level Credit:</w:t>
      </w:r>
    </w:p>
    <w:p w14:paraId="54FBDD66" w14:textId="77777777" w:rsidR="00DA309E" w:rsidRPr="002237CF" w:rsidRDefault="00DA309E" w:rsidP="00DA3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Work in the human service field, with a significant portion of that experience directly related to case management.</w:t>
      </w:r>
    </w:p>
    <w:p w14:paraId="5D6985AB" w14:textId="77777777" w:rsidR="00DA309E" w:rsidRPr="002237CF" w:rsidRDefault="00DA309E" w:rsidP="00DA3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Attend training sessions in areas such as interpersonal skills, supervision, delivery of services, cultural diversity, values and ethics, mental and physical disabilities substance abuse, and financial entitlements.</w:t>
      </w:r>
    </w:p>
    <w:p w14:paraId="3439D560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Typical Learning Experiences of Students Earning Upper-Level Credit:</w:t>
      </w:r>
    </w:p>
    <w:p w14:paraId="29BB9F10" w14:textId="77777777" w:rsidR="00DA309E" w:rsidRPr="002237CF" w:rsidRDefault="00DA309E" w:rsidP="00DA3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Work in the human service field, largely in case management, often for more than two years in a supervisory capacity.</w:t>
      </w:r>
    </w:p>
    <w:p w14:paraId="1DD204D4" w14:textId="77777777" w:rsidR="00DA309E" w:rsidRPr="002237CF" w:rsidRDefault="00DA309E" w:rsidP="00DA3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Attend one or more training sessions in the topics listed above. Often play a role in the preparation and delivery of such training sessions to subordinates.</w:t>
      </w:r>
    </w:p>
    <w:p w14:paraId="1D0FEE98" w14:textId="77777777" w:rsidR="00DA309E" w:rsidRPr="002237CF" w:rsidRDefault="00DA309E" w:rsidP="00DA3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 xml:space="preserve">Applicants for </w:t>
      </w:r>
      <w:proofErr w:type="gramStart"/>
      <w:r w:rsidRPr="002237CF">
        <w:rPr>
          <w:rFonts w:eastAsia="Times New Roman" w:cstheme="minorHAnsi"/>
          <w:sz w:val="24"/>
          <w:szCs w:val="24"/>
        </w:rPr>
        <w:t>upper level</w:t>
      </w:r>
      <w:proofErr w:type="gramEnd"/>
      <w:r w:rsidRPr="002237CF">
        <w:rPr>
          <w:rFonts w:eastAsia="Times New Roman" w:cstheme="minorHAnsi"/>
          <w:sz w:val="24"/>
          <w:szCs w:val="24"/>
        </w:rPr>
        <w:t xml:space="preserve"> credit in this area are often granted credit in an area more narrowly defined. Common topics for which upper-level credit is awarded are advocacy, linking/referral and team treatment, crisis intervention, individual service planning, daily living skills training and financial entitlements.</w:t>
      </w:r>
    </w:p>
    <w:p w14:paraId="0740EBD4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Discussion Topics:</w:t>
      </w:r>
    </w:p>
    <w:p w14:paraId="60A3D6BE" w14:textId="56F1E133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 xml:space="preserve">If </w:t>
      </w:r>
      <w:r w:rsidR="002237CF">
        <w:rPr>
          <w:rFonts w:eastAsia="Times New Roman" w:cstheme="minorHAnsi"/>
          <w:sz w:val="24"/>
          <w:szCs w:val="24"/>
        </w:rPr>
        <w:t xml:space="preserve">you </w:t>
      </w:r>
      <w:r w:rsidRPr="002237CF">
        <w:rPr>
          <w:rFonts w:eastAsia="Times New Roman" w:cstheme="minorHAnsi"/>
          <w:sz w:val="24"/>
          <w:szCs w:val="24"/>
        </w:rPr>
        <w:t xml:space="preserve">are familiar with some (but not necessarily all) of the following topics </w:t>
      </w:r>
      <w:r w:rsidR="002237CF">
        <w:rPr>
          <w:rFonts w:eastAsia="Times New Roman" w:cstheme="minorHAnsi"/>
          <w:sz w:val="24"/>
          <w:szCs w:val="24"/>
        </w:rPr>
        <w:t>you</w:t>
      </w:r>
      <w:r w:rsidRPr="002237CF">
        <w:rPr>
          <w:rFonts w:eastAsia="Times New Roman" w:cstheme="minorHAnsi"/>
          <w:sz w:val="24"/>
          <w:szCs w:val="24"/>
        </w:rPr>
        <w:t xml:space="preserve"> may be eligible for lower-level credit </w:t>
      </w:r>
      <w:proofErr w:type="gramStart"/>
      <w:r w:rsidRPr="002237CF">
        <w:rPr>
          <w:rFonts w:eastAsia="Times New Roman" w:cstheme="minorHAnsi"/>
          <w:sz w:val="24"/>
          <w:szCs w:val="24"/>
        </w:rPr>
        <w:t>in the area of</w:t>
      </w:r>
      <w:proofErr w:type="gramEnd"/>
      <w:r w:rsidRPr="002237CF">
        <w:rPr>
          <w:rFonts w:eastAsia="Times New Roman" w:cstheme="minorHAnsi"/>
          <w:sz w:val="24"/>
          <w:szCs w:val="24"/>
        </w:rPr>
        <w:t xml:space="preserve"> case management. If </w:t>
      </w:r>
      <w:r w:rsidR="002237CF">
        <w:rPr>
          <w:rFonts w:eastAsia="Times New Roman" w:cstheme="minorHAnsi"/>
          <w:sz w:val="24"/>
          <w:szCs w:val="24"/>
        </w:rPr>
        <w:t>you a</w:t>
      </w:r>
      <w:r w:rsidRPr="002237CF">
        <w:rPr>
          <w:rFonts w:eastAsia="Times New Roman" w:cstheme="minorHAnsi"/>
          <w:sz w:val="24"/>
          <w:szCs w:val="24"/>
        </w:rPr>
        <w:t xml:space="preserve">re familiar with advanced questions, </w:t>
      </w:r>
      <w:r w:rsidR="002237CF">
        <w:rPr>
          <w:rFonts w:eastAsia="Times New Roman" w:cstheme="minorHAnsi"/>
          <w:sz w:val="24"/>
          <w:szCs w:val="24"/>
        </w:rPr>
        <w:t>you</w:t>
      </w:r>
      <w:r w:rsidRPr="002237CF">
        <w:rPr>
          <w:rFonts w:eastAsia="Times New Roman" w:cstheme="minorHAnsi"/>
          <w:sz w:val="24"/>
          <w:szCs w:val="24"/>
        </w:rPr>
        <w:t xml:space="preserve"> may be eligible for upper-level credit. If knowledge of some of the topics is substantial, </w:t>
      </w:r>
      <w:r w:rsidR="002237CF">
        <w:rPr>
          <w:rFonts w:eastAsia="Times New Roman" w:cstheme="minorHAnsi"/>
          <w:sz w:val="24"/>
          <w:szCs w:val="24"/>
        </w:rPr>
        <w:t>you</w:t>
      </w:r>
      <w:r w:rsidRPr="002237CF">
        <w:rPr>
          <w:rFonts w:eastAsia="Times New Roman" w:cstheme="minorHAnsi"/>
          <w:sz w:val="24"/>
          <w:szCs w:val="24"/>
        </w:rPr>
        <w:t xml:space="preserve"> may consider requesting additional credit in more narrowly defined areas.</w:t>
      </w:r>
    </w:p>
    <w:p w14:paraId="08720FBE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Case Management: Definition and Roles</w:t>
      </w:r>
    </w:p>
    <w:p w14:paraId="1AD2A1E6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2237CF">
        <w:rPr>
          <w:rFonts w:eastAsia="Times New Roman" w:cstheme="minorHAnsi"/>
          <w:sz w:val="24"/>
          <w:szCs w:val="24"/>
        </w:rPr>
        <w:t>lower-level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1D99BF09" w14:textId="77777777" w:rsidR="00DA309E" w:rsidRPr="002237CF" w:rsidRDefault="00DA309E" w:rsidP="00DA3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Define case management.</w:t>
      </w:r>
    </w:p>
    <w:p w14:paraId="2E4284E0" w14:textId="77777777" w:rsidR="00DA309E" w:rsidRPr="002237CF" w:rsidRDefault="00DA309E" w:rsidP="00DA3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the role of the case manager.</w:t>
      </w:r>
    </w:p>
    <w:p w14:paraId="48F05F97" w14:textId="77777777" w:rsidR="00DA309E" w:rsidRPr="002237CF" w:rsidRDefault="00DA309E" w:rsidP="00DA3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 xml:space="preserve">Describe the preparation one needs </w:t>
      </w:r>
      <w:proofErr w:type="gramStart"/>
      <w:r w:rsidRPr="002237CF">
        <w:rPr>
          <w:rFonts w:eastAsia="Times New Roman" w:cstheme="minorHAnsi"/>
          <w:sz w:val="24"/>
          <w:szCs w:val="24"/>
        </w:rPr>
        <w:t>in order to</w:t>
      </w:r>
      <w:proofErr w:type="gramEnd"/>
      <w:r w:rsidRPr="002237CF">
        <w:rPr>
          <w:rFonts w:eastAsia="Times New Roman" w:cstheme="minorHAnsi"/>
          <w:sz w:val="24"/>
          <w:szCs w:val="24"/>
        </w:rPr>
        <w:t xml:space="preserve"> effectively perform as a case manager.</w:t>
      </w:r>
    </w:p>
    <w:p w14:paraId="488FF201" w14:textId="77777777" w:rsidR="00DA309E" w:rsidRPr="002237CF" w:rsidRDefault="00DA309E" w:rsidP="00DA3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the steps a case manager takes when given an assignment from assessment through evaluation.</w:t>
      </w:r>
    </w:p>
    <w:p w14:paraId="5543FB82" w14:textId="77777777" w:rsidR="00DA309E" w:rsidRPr="002237CF" w:rsidRDefault="00DA309E" w:rsidP="00DA3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the relationships between managed care and case management.</w:t>
      </w:r>
    </w:p>
    <w:p w14:paraId="2C14A0B1" w14:textId="77777777" w:rsidR="00DA309E" w:rsidRPr="002237CF" w:rsidRDefault="00DA309E" w:rsidP="00DA3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Summarize the historical developments that helped/contributed to the modern practices of case management.</w:t>
      </w:r>
    </w:p>
    <w:p w14:paraId="2E656072" w14:textId="77777777" w:rsidR="00DA309E" w:rsidRPr="002237CF" w:rsidRDefault="00DA309E" w:rsidP="00DA3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how the case manager performs the following case management functions: a) assessment, b) planning, c) intervention, d) monitoring, e) evaluation.</w:t>
      </w:r>
    </w:p>
    <w:p w14:paraId="0231CD75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2237CF">
        <w:rPr>
          <w:rFonts w:eastAsia="Times New Roman" w:cstheme="minorHAnsi"/>
          <w:sz w:val="24"/>
          <w:szCs w:val="24"/>
        </w:rPr>
        <w:t>upper-level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4BA3C563" w14:textId="77777777" w:rsidR="00DA309E" w:rsidRPr="002237CF" w:rsidRDefault="00DA309E" w:rsidP="00DA30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lastRenderedPageBreak/>
        <w:t>Summarize the advantages and disadvantages of becoming an independent case manager.</w:t>
      </w:r>
    </w:p>
    <w:p w14:paraId="64D85689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Advocacy</w:t>
      </w:r>
    </w:p>
    <w:p w14:paraId="5A7CA201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2237CF">
        <w:rPr>
          <w:rFonts w:eastAsia="Times New Roman" w:cstheme="minorHAnsi"/>
          <w:sz w:val="24"/>
          <w:szCs w:val="24"/>
        </w:rPr>
        <w:t>lower-level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7A5FF134" w14:textId="77777777" w:rsidR="00DA309E" w:rsidRPr="002237CF" w:rsidRDefault="00DA309E" w:rsidP="00DA30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What is the role of advocate as performed by a case manager?</w:t>
      </w:r>
    </w:p>
    <w:p w14:paraId="4DB546DC" w14:textId="77777777" w:rsidR="00DA309E" w:rsidRPr="002237CF" w:rsidRDefault="00DA309E" w:rsidP="00DA30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some of the specific situations in which a case manager would function as advocate.</w:t>
      </w:r>
    </w:p>
    <w:p w14:paraId="3E6C4036" w14:textId="77777777" w:rsidR="00DA309E" w:rsidRPr="002237CF" w:rsidRDefault="00DA309E" w:rsidP="00DA30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What are intensive case managers and what types of clients require their services?</w:t>
      </w:r>
    </w:p>
    <w:p w14:paraId="59E82CBC" w14:textId="77777777" w:rsidR="00DA309E" w:rsidRPr="002237CF" w:rsidRDefault="00DA309E" w:rsidP="00DA30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the laws governing: a) patients’ rights, b) patient entitlements, c) fair treatment under the law.</w:t>
      </w:r>
    </w:p>
    <w:p w14:paraId="3B090F53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2237CF">
        <w:rPr>
          <w:rFonts w:eastAsia="Times New Roman" w:cstheme="minorHAnsi"/>
          <w:sz w:val="24"/>
          <w:szCs w:val="24"/>
        </w:rPr>
        <w:t>upper-level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659DB3A0" w14:textId="77777777" w:rsidR="00DA309E" w:rsidRPr="002237CF" w:rsidRDefault="00DA309E" w:rsidP="00DA30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Discuss the process by which a case manager would determine the appropriate strategy for resolution of client issues.</w:t>
      </w:r>
    </w:p>
    <w:p w14:paraId="6E00DE1C" w14:textId="77777777" w:rsidR="00DA309E" w:rsidRPr="002237CF" w:rsidRDefault="00DA309E" w:rsidP="00DA30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the criteria by which a case manager would evaluate the outcome of the resolution strategies.</w:t>
      </w:r>
    </w:p>
    <w:p w14:paraId="3255C1F9" w14:textId="77777777" w:rsidR="00DA309E" w:rsidRPr="002237CF" w:rsidRDefault="00DA309E" w:rsidP="00DA30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how a case manager can use advocacy to impact public policies.</w:t>
      </w:r>
    </w:p>
    <w:p w14:paraId="1EFF3338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Linking/Referral</w:t>
      </w:r>
    </w:p>
    <w:p w14:paraId="3F5CA2F1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2237CF">
        <w:rPr>
          <w:rFonts w:eastAsia="Times New Roman" w:cstheme="minorHAnsi"/>
          <w:sz w:val="24"/>
          <w:szCs w:val="24"/>
        </w:rPr>
        <w:t>lower-level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5FE3C8D9" w14:textId="77777777" w:rsidR="00DA309E" w:rsidRPr="002237CF" w:rsidRDefault="00DA309E" w:rsidP="00DA30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To what specific services might a case manager link a client?</w:t>
      </w:r>
    </w:p>
    <w:p w14:paraId="409D09BE" w14:textId="77777777" w:rsidR="00DA309E" w:rsidRPr="002237CF" w:rsidRDefault="00DA309E" w:rsidP="00DA30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 xml:space="preserve">How does the case manager assess a client’s need for additional </w:t>
      </w:r>
      <w:proofErr w:type="spellStart"/>
      <w:proofErr w:type="gramStart"/>
      <w:r w:rsidRPr="002237CF">
        <w:rPr>
          <w:rFonts w:eastAsia="Times New Roman" w:cstheme="minorHAnsi"/>
          <w:sz w:val="24"/>
          <w:szCs w:val="24"/>
        </w:rPr>
        <w:t>services?How</w:t>
      </w:r>
      <w:proofErr w:type="spellEnd"/>
      <w:proofErr w:type="gramEnd"/>
      <w:r w:rsidRPr="002237CF">
        <w:rPr>
          <w:rFonts w:eastAsia="Times New Roman" w:cstheme="minorHAnsi"/>
          <w:sz w:val="24"/>
          <w:szCs w:val="24"/>
        </w:rPr>
        <w:t xml:space="preserve"> does the case manager access available referral service within a particular community?</w:t>
      </w:r>
    </w:p>
    <w:p w14:paraId="638BA0DA" w14:textId="77777777" w:rsidR="00DA309E" w:rsidRPr="002237CF" w:rsidRDefault="00DA309E" w:rsidP="00DA30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Summarize the roles and responsibilities of claims personnel in payor and provider agencies.</w:t>
      </w:r>
    </w:p>
    <w:p w14:paraId="7EA6BB6F" w14:textId="77777777" w:rsidR="00DA309E" w:rsidRPr="002237CF" w:rsidRDefault="00DA309E" w:rsidP="00DA30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the case manager’s role in the quality assurance and utilization processes.</w:t>
      </w:r>
    </w:p>
    <w:p w14:paraId="5D719545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2237CF">
        <w:rPr>
          <w:rFonts w:eastAsia="Times New Roman" w:cstheme="minorHAnsi"/>
          <w:sz w:val="24"/>
          <w:szCs w:val="24"/>
        </w:rPr>
        <w:t>upper-level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69787352" w14:textId="77777777" w:rsidR="00DA309E" w:rsidRPr="002237CF" w:rsidRDefault="00DA309E" w:rsidP="00DA30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What are the criteria by which a case manager evaluates the effectiveness of his or her referral?</w:t>
      </w:r>
    </w:p>
    <w:p w14:paraId="4CED0946" w14:textId="77777777" w:rsidR="00DA309E" w:rsidRPr="002237CF" w:rsidRDefault="00DA309E" w:rsidP="00DA30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How does a case manager resolve a conflict between client need and availability of services?</w:t>
      </w:r>
    </w:p>
    <w:p w14:paraId="3C899F44" w14:textId="77777777" w:rsidR="00DA309E" w:rsidRPr="002237CF" w:rsidRDefault="00DA309E" w:rsidP="00DA30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 xml:space="preserve">Explain the best methods and steps the case manager can use to ensure effective communication with multiple </w:t>
      </w:r>
      <w:proofErr w:type="gramStart"/>
      <w:r w:rsidRPr="002237CF">
        <w:rPr>
          <w:rFonts w:eastAsia="Times New Roman" w:cstheme="minorHAnsi"/>
          <w:sz w:val="24"/>
          <w:szCs w:val="24"/>
        </w:rPr>
        <w:t>agencies/staff</w:t>
      </w:r>
      <w:proofErr w:type="gramEnd"/>
      <w:r w:rsidRPr="002237CF">
        <w:rPr>
          <w:rFonts w:eastAsia="Times New Roman" w:cstheme="minorHAnsi"/>
          <w:sz w:val="24"/>
          <w:szCs w:val="24"/>
        </w:rPr>
        <w:t xml:space="preserve"> when managing a cure.</w:t>
      </w:r>
    </w:p>
    <w:p w14:paraId="06AFCF92" w14:textId="77777777" w:rsidR="00DA309E" w:rsidRPr="002237CF" w:rsidRDefault="00DA309E" w:rsidP="00DA30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 xml:space="preserve">Summarize the steps followed to </w:t>
      </w:r>
      <w:proofErr w:type="gramStart"/>
      <w:r w:rsidRPr="002237CF">
        <w:rPr>
          <w:rFonts w:eastAsia="Times New Roman" w:cstheme="minorHAnsi"/>
          <w:sz w:val="24"/>
          <w:szCs w:val="24"/>
        </w:rPr>
        <w:t>evaluate:</w:t>
      </w:r>
      <w:proofErr w:type="gramEnd"/>
      <w:r w:rsidRPr="002237CF">
        <w:rPr>
          <w:rFonts w:eastAsia="Times New Roman" w:cstheme="minorHAnsi"/>
          <w:sz w:val="24"/>
          <w:szCs w:val="24"/>
        </w:rPr>
        <w:t xml:space="preserve"> a) necessity, b) appropriateness, and c) efficiency in the use of services.</w:t>
      </w:r>
    </w:p>
    <w:p w14:paraId="21BABBAE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lastRenderedPageBreak/>
        <w:t>Crisis Intervention</w:t>
      </w:r>
    </w:p>
    <w:p w14:paraId="13BEB910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2237CF">
        <w:rPr>
          <w:rFonts w:eastAsia="Times New Roman" w:cstheme="minorHAnsi"/>
          <w:sz w:val="24"/>
          <w:szCs w:val="24"/>
        </w:rPr>
        <w:t>lower-level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16CE4CCB" w14:textId="77777777" w:rsidR="00DA309E" w:rsidRPr="002237CF" w:rsidRDefault="00DA309E" w:rsidP="00DA30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Define crisis intervention.</w:t>
      </w:r>
    </w:p>
    <w:p w14:paraId="0364C125" w14:textId="77777777" w:rsidR="00DA309E" w:rsidRPr="002237CF" w:rsidRDefault="00DA309E" w:rsidP="00DA30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some of the specific situations in which a case manager would be called upon to practice crisis intervention.</w:t>
      </w:r>
    </w:p>
    <w:p w14:paraId="4B526129" w14:textId="77777777" w:rsidR="00DA309E" w:rsidRPr="002237CF" w:rsidRDefault="00DA309E" w:rsidP="00DA30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effective techniques for dealing with a client in crisis.</w:t>
      </w:r>
    </w:p>
    <w:p w14:paraId="32664EFE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2237CF">
        <w:rPr>
          <w:rFonts w:eastAsia="Times New Roman" w:cstheme="minorHAnsi"/>
          <w:sz w:val="24"/>
          <w:szCs w:val="24"/>
        </w:rPr>
        <w:t>upper-level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19F12BBC" w14:textId="77777777" w:rsidR="00DA309E" w:rsidRPr="002237CF" w:rsidRDefault="00DA309E" w:rsidP="00DA30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some of the appropriate steps a case manager would take to follow-up after implementing crisis intervention.</w:t>
      </w:r>
    </w:p>
    <w:p w14:paraId="54278D62" w14:textId="77777777" w:rsidR="00DA309E" w:rsidRPr="002237CF" w:rsidRDefault="00DA309E" w:rsidP="00DA30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What are the criteria by which a case manager would evaluate the effectiveness of the intervention?</w:t>
      </w:r>
    </w:p>
    <w:p w14:paraId="0C67CA63" w14:textId="77777777" w:rsidR="00DA309E" w:rsidRPr="002237CF" w:rsidRDefault="00DA309E" w:rsidP="00DA30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 xml:space="preserve">Describe some of the strategies a case manager may develop </w:t>
      </w:r>
      <w:proofErr w:type="gramStart"/>
      <w:r w:rsidRPr="002237CF">
        <w:rPr>
          <w:rFonts w:eastAsia="Times New Roman" w:cstheme="minorHAnsi"/>
          <w:sz w:val="24"/>
          <w:szCs w:val="24"/>
        </w:rPr>
        <w:t>in order to</w:t>
      </w:r>
      <w:proofErr w:type="gramEnd"/>
      <w:r w:rsidRPr="002237CF">
        <w:rPr>
          <w:rFonts w:eastAsia="Times New Roman" w:cstheme="minorHAnsi"/>
          <w:sz w:val="24"/>
          <w:szCs w:val="24"/>
        </w:rPr>
        <w:t xml:space="preserve"> prevent recurrence of crisis for that particular client.</w:t>
      </w:r>
    </w:p>
    <w:p w14:paraId="04CBED05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Individual Service Plan (ISP)</w:t>
      </w:r>
    </w:p>
    <w:p w14:paraId="1E507D02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2237CF">
        <w:rPr>
          <w:rFonts w:eastAsia="Times New Roman" w:cstheme="minorHAnsi"/>
          <w:sz w:val="24"/>
          <w:szCs w:val="24"/>
        </w:rPr>
        <w:t>lower-level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10D8854E" w14:textId="77777777" w:rsidR="00DA309E" w:rsidRPr="002237CF" w:rsidRDefault="00DA309E" w:rsidP="00DA30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Define an ISP.</w:t>
      </w:r>
    </w:p>
    <w:p w14:paraId="5D7EB110" w14:textId="77777777" w:rsidR="00DA309E" w:rsidRPr="002237CF" w:rsidRDefault="00DA309E" w:rsidP="00DA30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the purpose of an ISP.</w:t>
      </w:r>
    </w:p>
    <w:p w14:paraId="605BA7B3" w14:textId="77777777" w:rsidR="00DA309E" w:rsidRPr="002237CF" w:rsidRDefault="00DA309E" w:rsidP="00DA30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the process of devising an ISP.</w:t>
      </w:r>
    </w:p>
    <w:p w14:paraId="373D65A7" w14:textId="77777777" w:rsidR="00DA309E" w:rsidRPr="002237CF" w:rsidRDefault="00DA309E" w:rsidP="00DA30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some techniques used to facilitate client empowerment.</w:t>
      </w:r>
    </w:p>
    <w:p w14:paraId="49719986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2237CF">
        <w:rPr>
          <w:rFonts w:eastAsia="Times New Roman" w:cstheme="minorHAnsi"/>
          <w:sz w:val="24"/>
          <w:szCs w:val="24"/>
        </w:rPr>
        <w:t>upper-level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261B8C10" w14:textId="77777777" w:rsidR="00DA309E" w:rsidRPr="002237CF" w:rsidRDefault="00DA309E" w:rsidP="00DA30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What are the criteria by which a case manager would evaluate whether the goals of the ISP are being met?</w:t>
      </w:r>
    </w:p>
    <w:p w14:paraId="09D90840" w14:textId="77777777" w:rsidR="00DA309E" w:rsidRPr="002237CF" w:rsidRDefault="00DA309E" w:rsidP="00DA30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What strategies would a case manager develop to help clients who are not meeting their goals?</w:t>
      </w:r>
    </w:p>
    <w:p w14:paraId="661E28D5" w14:textId="77777777" w:rsidR="00DA309E" w:rsidRPr="002237CF" w:rsidRDefault="00DA309E" w:rsidP="00DA30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Given a case description, design a plan that would facilitate the client’s empowerment, and explain how or why it would do so.</w:t>
      </w:r>
    </w:p>
    <w:p w14:paraId="2E116C51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Daily Living Skills Training</w:t>
      </w:r>
    </w:p>
    <w:p w14:paraId="6D751958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2237CF">
        <w:rPr>
          <w:rFonts w:eastAsia="Times New Roman" w:cstheme="minorHAnsi"/>
          <w:sz w:val="24"/>
          <w:szCs w:val="24"/>
        </w:rPr>
        <w:t>lower-level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405A2E78" w14:textId="77777777" w:rsidR="00DA309E" w:rsidRPr="002237CF" w:rsidRDefault="00DA309E" w:rsidP="00DA30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What are some daily living skills a client might need to develop?</w:t>
      </w:r>
    </w:p>
    <w:p w14:paraId="5EB581D7" w14:textId="77777777" w:rsidR="00DA309E" w:rsidRPr="002237CF" w:rsidRDefault="00DA309E" w:rsidP="00DA30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How does this training fit into the role of a case manager?</w:t>
      </w:r>
    </w:p>
    <w:p w14:paraId="7443038C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2237CF">
        <w:rPr>
          <w:rFonts w:eastAsia="Times New Roman" w:cstheme="minorHAnsi"/>
          <w:sz w:val="24"/>
          <w:szCs w:val="24"/>
        </w:rPr>
        <w:t>upper-level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49EC0805" w14:textId="77777777" w:rsidR="00DA309E" w:rsidRPr="002237CF" w:rsidRDefault="00DA309E" w:rsidP="00DA30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lastRenderedPageBreak/>
        <w:t>Describe some strategies a case manager would devise to motivate a client to work consistently on daily living skills.</w:t>
      </w:r>
    </w:p>
    <w:p w14:paraId="7EFC92E3" w14:textId="77777777" w:rsidR="00DA309E" w:rsidRPr="002237CF" w:rsidRDefault="00DA309E" w:rsidP="00DA30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the connection between mastering daily living skills and becoming successfully rehabilitated into the community.</w:t>
      </w:r>
    </w:p>
    <w:p w14:paraId="3A9BFDF5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Personal Values and Qualities</w:t>
      </w:r>
    </w:p>
    <w:p w14:paraId="0D6A84A3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2237CF">
        <w:rPr>
          <w:rFonts w:eastAsia="Times New Roman" w:cstheme="minorHAnsi"/>
          <w:sz w:val="24"/>
          <w:szCs w:val="24"/>
        </w:rPr>
        <w:t>lower-level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4A6F1284" w14:textId="77777777" w:rsidR="00DA309E" w:rsidRPr="002237CF" w:rsidRDefault="00DA309E" w:rsidP="00DA30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some of the personal characteristics needed to be an effective case manager.</w:t>
      </w:r>
    </w:p>
    <w:p w14:paraId="22263FBA" w14:textId="77777777" w:rsidR="00DA309E" w:rsidRPr="002237CF" w:rsidRDefault="00DA309E" w:rsidP="00DA30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State some of the values and ethical concepts that are important to perform this job.</w:t>
      </w:r>
    </w:p>
    <w:p w14:paraId="30677A05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2237CF">
        <w:rPr>
          <w:rFonts w:eastAsia="Times New Roman" w:cstheme="minorHAnsi"/>
          <w:sz w:val="24"/>
          <w:szCs w:val="24"/>
        </w:rPr>
        <w:t>upper-level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0CC0D52E" w14:textId="77777777" w:rsidR="00DA309E" w:rsidRPr="002237CF" w:rsidRDefault="00DA309E" w:rsidP="00DA30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 xml:space="preserve">Describe how the case manager fits into the agency and into the </w:t>
      </w:r>
      <w:proofErr w:type="gramStart"/>
      <w:r w:rsidRPr="002237CF">
        <w:rPr>
          <w:rFonts w:eastAsia="Times New Roman" w:cstheme="minorHAnsi"/>
          <w:sz w:val="24"/>
          <w:szCs w:val="24"/>
        </w:rPr>
        <w:t>community as a whole</w:t>
      </w:r>
      <w:proofErr w:type="gramEnd"/>
      <w:r w:rsidRPr="002237CF">
        <w:rPr>
          <w:rFonts w:eastAsia="Times New Roman" w:cstheme="minorHAnsi"/>
          <w:sz w:val="24"/>
          <w:szCs w:val="24"/>
        </w:rPr>
        <w:t>.</w:t>
      </w:r>
    </w:p>
    <w:p w14:paraId="5CBF0480" w14:textId="77777777" w:rsidR="00DA309E" w:rsidRPr="002237CF" w:rsidRDefault="00DA309E" w:rsidP="00DA30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an ethical dilemma a case manager might face and relate how he or she might resolve it.</w:t>
      </w:r>
    </w:p>
    <w:p w14:paraId="271C8495" w14:textId="77777777" w:rsidR="00DA309E" w:rsidRPr="002237CF" w:rsidRDefault="00DA309E" w:rsidP="00DA30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37CF">
        <w:rPr>
          <w:rFonts w:eastAsia="Times New Roman" w:cstheme="minorHAnsi"/>
          <w:b/>
          <w:bCs/>
          <w:sz w:val="24"/>
          <w:szCs w:val="24"/>
        </w:rPr>
        <w:t>Financial Entitlements</w:t>
      </w:r>
    </w:p>
    <w:p w14:paraId="0C17190E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2237CF">
        <w:rPr>
          <w:rFonts w:eastAsia="Times New Roman" w:cstheme="minorHAnsi"/>
          <w:sz w:val="24"/>
          <w:szCs w:val="24"/>
        </w:rPr>
        <w:t>lower-level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6D28E827" w14:textId="77777777" w:rsidR="00DA309E" w:rsidRPr="002237CF" w:rsidRDefault="00DA309E" w:rsidP="00DA30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some of the basic entitlements for which clients need assistance from the case manager.</w:t>
      </w:r>
    </w:p>
    <w:p w14:paraId="555F179A" w14:textId="77777777" w:rsidR="00DA309E" w:rsidRPr="002237CF" w:rsidRDefault="00DA309E" w:rsidP="00DA30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Differentiate between Medicare and Medicaid.</w:t>
      </w:r>
    </w:p>
    <w:p w14:paraId="3C195D77" w14:textId="77777777" w:rsidR="00DA309E" w:rsidRPr="002237CF" w:rsidRDefault="00DA309E" w:rsidP="00DA30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Explain the case manager’s role in helping clients obtain financial entitlements.</w:t>
      </w:r>
    </w:p>
    <w:p w14:paraId="34237500" w14:textId="77777777" w:rsidR="00DA309E" w:rsidRPr="002237CF" w:rsidRDefault="00DA309E" w:rsidP="00DA309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2237CF">
        <w:rPr>
          <w:rFonts w:eastAsia="Times New Roman" w:cstheme="minorHAnsi"/>
          <w:sz w:val="24"/>
          <w:szCs w:val="24"/>
        </w:rPr>
        <w:t>upper-level</w:t>
      </w:r>
      <w:proofErr w:type="gramEnd"/>
      <w:r w:rsidRPr="002237CF">
        <w:rPr>
          <w:rFonts w:eastAsia="Times New Roman" w:cstheme="minorHAnsi"/>
          <w:sz w:val="24"/>
          <w:szCs w:val="24"/>
        </w:rPr>
        <w:t>):</w:t>
      </w:r>
    </w:p>
    <w:p w14:paraId="4F4C4183" w14:textId="77777777" w:rsidR="00DA309E" w:rsidRPr="002237CF" w:rsidRDefault="00DA309E" w:rsidP="00DA30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Describe how a case manager might solve a specific dilemma between a particular client’s needs and the restrictions of the “system.”</w:t>
      </w:r>
    </w:p>
    <w:p w14:paraId="3B7A277D" w14:textId="77777777" w:rsidR="00DA309E" w:rsidRPr="002237CF" w:rsidRDefault="00DA309E" w:rsidP="00DA30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37CF">
        <w:rPr>
          <w:rFonts w:eastAsia="Times New Roman" w:cstheme="minorHAnsi"/>
          <w:sz w:val="24"/>
          <w:szCs w:val="24"/>
        </w:rPr>
        <w:t>Given a case description, explain how a case manager might advise a subordinate who needs help negotiating the “red tape” surrounding obtaining financial entitlements for a client.</w:t>
      </w:r>
    </w:p>
    <w:p w14:paraId="5849CBA3" w14:textId="77777777" w:rsidR="00C01133" w:rsidRPr="002237CF" w:rsidRDefault="00C01133">
      <w:pPr>
        <w:rPr>
          <w:rFonts w:cstheme="minorHAnsi"/>
          <w:sz w:val="24"/>
          <w:szCs w:val="24"/>
        </w:rPr>
      </w:pPr>
    </w:p>
    <w:sectPr w:rsidR="00C01133" w:rsidRPr="0022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455"/>
    <w:multiLevelType w:val="multilevel"/>
    <w:tmpl w:val="489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A7063"/>
    <w:multiLevelType w:val="multilevel"/>
    <w:tmpl w:val="9298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E2943"/>
    <w:multiLevelType w:val="multilevel"/>
    <w:tmpl w:val="6A3A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A6309"/>
    <w:multiLevelType w:val="multilevel"/>
    <w:tmpl w:val="1374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07444"/>
    <w:multiLevelType w:val="multilevel"/>
    <w:tmpl w:val="6AB2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74D8A"/>
    <w:multiLevelType w:val="multilevel"/>
    <w:tmpl w:val="D00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53FF7"/>
    <w:multiLevelType w:val="multilevel"/>
    <w:tmpl w:val="6C4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00328"/>
    <w:multiLevelType w:val="multilevel"/>
    <w:tmpl w:val="A40C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76258"/>
    <w:multiLevelType w:val="multilevel"/>
    <w:tmpl w:val="1AD2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35DEC"/>
    <w:multiLevelType w:val="multilevel"/>
    <w:tmpl w:val="072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175"/>
    <w:multiLevelType w:val="multilevel"/>
    <w:tmpl w:val="B1C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F671B"/>
    <w:multiLevelType w:val="multilevel"/>
    <w:tmpl w:val="78FA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C57AA"/>
    <w:multiLevelType w:val="multilevel"/>
    <w:tmpl w:val="CE9A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E1C06"/>
    <w:multiLevelType w:val="multilevel"/>
    <w:tmpl w:val="771E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D5E0F"/>
    <w:multiLevelType w:val="multilevel"/>
    <w:tmpl w:val="4E0A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66DDB"/>
    <w:multiLevelType w:val="multilevel"/>
    <w:tmpl w:val="863E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C088A"/>
    <w:multiLevelType w:val="multilevel"/>
    <w:tmpl w:val="808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E0B5C"/>
    <w:multiLevelType w:val="multilevel"/>
    <w:tmpl w:val="EFC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835989">
    <w:abstractNumId w:val="11"/>
  </w:num>
  <w:num w:numId="2" w16cid:durableId="107706369">
    <w:abstractNumId w:val="4"/>
  </w:num>
  <w:num w:numId="3" w16cid:durableId="101073300">
    <w:abstractNumId w:val="10"/>
  </w:num>
  <w:num w:numId="4" w16cid:durableId="1403064485">
    <w:abstractNumId w:val="17"/>
  </w:num>
  <w:num w:numId="5" w16cid:durableId="1095904252">
    <w:abstractNumId w:val="3"/>
  </w:num>
  <w:num w:numId="6" w16cid:durableId="1164513639">
    <w:abstractNumId w:val="9"/>
  </w:num>
  <w:num w:numId="7" w16cid:durableId="410588872">
    <w:abstractNumId w:val="16"/>
  </w:num>
  <w:num w:numId="8" w16cid:durableId="1828593865">
    <w:abstractNumId w:val="6"/>
  </w:num>
  <w:num w:numId="9" w16cid:durableId="1301115150">
    <w:abstractNumId w:val="15"/>
  </w:num>
  <w:num w:numId="10" w16cid:durableId="593444135">
    <w:abstractNumId w:val="14"/>
  </w:num>
  <w:num w:numId="11" w16cid:durableId="686560822">
    <w:abstractNumId w:val="12"/>
  </w:num>
  <w:num w:numId="12" w16cid:durableId="1095394556">
    <w:abstractNumId w:val="5"/>
  </w:num>
  <w:num w:numId="13" w16cid:durableId="1677228632">
    <w:abstractNumId w:val="13"/>
  </w:num>
  <w:num w:numId="14" w16cid:durableId="1393649817">
    <w:abstractNumId w:val="0"/>
  </w:num>
  <w:num w:numId="15" w16cid:durableId="609051341">
    <w:abstractNumId w:val="2"/>
  </w:num>
  <w:num w:numId="16" w16cid:durableId="812020320">
    <w:abstractNumId w:val="1"/>
  </w:num>
  <w:num w:numId="17" w16cid:durableId="721051909">
    <w:abstractNumId w:val="8"/>
  </w:num>
  <w:num w:numId="18" w16cid:durableId="149562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9E"/>
    <w:rsid w:val="002237CF"/>
    <w:rsid w:val="00384168"/>
    <w:rsid w:val="00C01133"/>
    <w:rsid w:val="00D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9BAC"/>
  <w15:chartTrackingRefBased/>
  <w15:docId w15:val="{06CE1584-6649-4268-ABEB-F21A013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3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A3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A3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30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30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A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5973</Characters>
  <Application>Microsoft Office Word</Application>
  <DocSecurity>4</DocSecurity>
  <Lines>49</Lines>
  <Paragraphs>14</Paragraphs>
  <ScaleCrop>false</ScaleCrop>
  <Company>SUNY Empire State College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Fernandez</dc:creator>
  <cp:keywords/>
  <dc:description/>
  <cp:lastModifiedBy>Susan Oaks</cp:lastModifiedBy>
  <cp:revision>2</cp:revision>
  <dcterms:created xsi:type="dcterms:W3CDTF">2025-03-13T19:07:00Z</dcterms:created>
  <dcterms:modified xsi:type="dcterms:W3CDTF">2025-03-13T19:07:00Z</dcterms:modified>
</cp:coreProperties>
</file>