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BCAD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8311DA">
        <w:rPr>
          <w:rFonts w:eastAsia="Times New Roman" w:cstheme="minorHAnsi"/>
          <w:b/>
          <w:bCs/>
          <w:kern w:val="36"/>
          <w:sz w:val="28"/>
          <w:szCs w:val="28"/>
        </w:rPr>
        <w:t>Training and Development</w:t>
      </w:r>
    </w:p>
    <w:p w14:paraId="1F85F178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Typical Learning Experiences of Students Earning Lower-Level Credit:</w:t>
      </w:r>
    </w:p>
    <w:p w14:paraId="708D419D" w14:textId="77777777" w:rsidR="00055B4A" w:rsidRPr="008311DA" w:rsidRDefault="00055B4A" w:rsidP="0005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Work as a trainer or as part of a training team.</w:t>
      </w:r>
    </w:p>
    <w:p w14:paraId="761B06A3" w14:textId="77777777" w:rsidR="00055B4A" w:rsidRPr="008311DA" w:rsidRDefault="00055B4A" w:rsidP="0005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Attend workshops and training sessions in areas such as designing training programs, motivating employee learning, learning in adulthood, presentation skills, facilitating group discussion and developing instructional materials.</w:t>
      </w:r>
    </w:p>
    <w:p w14:paraId="05DA9CEB" w14:textId="77777777" w:rsidR="00055B4A" w:rsidRPr="008311DA" w:rsidRDefault="00055B4A" w:rsidP="0005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Work with a mentor in a training and development setting.</w:t>
      </w:r>
    </w:p>
    <w:p w14:paraId="2EC2A708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Typical Learning Experiences of Students Earning Upper-Level Credit:</w:t>
      </w:r>
    </w:p>
    <w:p w14:paraId="7C8EB891" w14:textId="77777777" w:rsidR="00055B4A" w:rsidRPr="008311DA" w:rsidRDefault="00055B4A" w:rsidP="0005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Work in a training or HRD department in which they engaged in a wide range of training activities.</w:t>
      </w:r>
    </w:p>
    <w:p w14:paraId="0A4B8AA4" w14:textId="77777777" w:rsidR="00055B4A" w:rsidRPr="008311DA" w:rsidRDefault="00055B4A" w:rsidP="0005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Attend several training sessions in the areas listed above and/or have participated in professional conferences in the field (often, but certainly not always, candidates for upper-level credit will have made conference or workshop presentations.)</w:t>
      </w:r>
    </w:p>
    <w:p w14:paraId="0F1261B7" w14:textId="77777777" w:rsidR="00055B4A" w:rsidRPr="008311DA" w:rsidRDefault="00055B4A" w:rsidP="0005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Read books and articles in newsletters and periodicals about training, development, HRD and/or organizational development.</w:t>
      </w:r>
    </w:p>
    <w:p w14:paraId="4F3B5C6E" w14:textId="77777777" w:rsidR="00055B4A" w:rsidRPr="008311DA" w:rsidRDefault="00055B4A" w:rsidP="0005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Applicants for upper-level credit in this area often seek credit in more narrowly defined areas. Areas in which upper-level credit is often awarded are adult learning theory, instructional design and development, technology in training, program evaluation and program administration.</w:t>
      </w:r>
    </w:p>
    <w:p w14:paraId="3355D595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Discussion Topics:</w:t>
      </w:r>
    </w:p>
    <w:p w14:paraId="7EEF8500" w14:textId="1AD29769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 xml:space="preserve">If </w:t>
      </w:r>
      <w:r w:rsidR="008311DA">
        <w:rPr>
          <w:rFonts w:eastAsia="Times New Roman" w:cstheme="minorHAnsi"/>
          <w:sz w:val="24"/>
          <w:szCs w:val="24"/>
        </w:rPr>
        <w:t xml:space="preserve">you </w:t>
      </w:r>
      <w:r w:rsidRPr="008311DA">
        <w:rPr>
          <w:rFonts w:eastAsia="Times New Roman" w:cstheme="minorHAnsi"/>
          <w:sz w:val="24"/>
          <w:szCs w:val="24"/>
        </w:rPr>
        <w:t xml:space="preserve">are familiar with some (but not necessarily all) of the following topics, </w:t>
      </w:r>
      <w:r w:rsidR="008311DA">
        <w:rPr>
          <w:rFonts w:eastAsia="Times New Roman" w:cstheme="minorHAnsi"/>
          <w:sz w:val="24"/>
          <w:szCs w:val="24"/>
        </w:rPr>
        <w:t xml:space="preserve">you </w:t>
      </w:r>
      <w:r w:rsidRPr="008311DA">
        <w:rPr>
          <w:rFonts w:eastAsia="Times New Roman" w:cstheme="minorHAnsi"/>
          <w:sz w:val="24"/>
          <w:szCs w:val="24"/>
        </w:rPr>
        <w:t xml:space="preserve">may be eligible for lower-level credit </w:t>
      </w:r>
      <w:proofErr w:type="gramStart"/>
      <w:r w:rsidRPr="008311DA">
        <w:rPr>
          <w:rFonts w:eastAsia="Times New Roman" w:cstheme="minorHAnsi"/>
          <w:sz w:val="24"/>
          <w:szCs w:val="24"/>
        </w:rPr>
        <w:t>in the area of</w:t>
      </w:r>
      <w:proofErr w:type="gramEnd"/>
      <w:r w:rsidRPr="008311DA">
        <w:rPr>
          <w:rFonts w:eastAsia="Times New Roman" w:cstheme="minorHAnsi"/>
          <w:sz w:val="24"/>
          <w:szCs w:val="24"/>
        </w:rPr>
        <w:t xml:space="preserve"> training and development. If </w:t>
      </w:r>
      <w:r w:rsidR="008311DA">
        <w:rPr>
          <w:rFonts w:eastAsia="Times New Roman" w:cstheme="minorHAnsi"/>
          <w:sz w:val="24"/>
          <w:szCs w:val="24"/>
        </w:rPr>
        <w:t xml:space="preserve">you </w:t>
      </w:r>
      <w:r w:rsidRPr="008311DA">
        <w:rPr>
          <w:rFonts w:eastAsia="Times New Roman" w:cstheme="minorHAnsi"/>
          <w:sz w:val="24"/>
          <w:szCs w:val="24"/>
        </w:rPr>
        <w:t xml:space="preserve">are familiar with advanced questions, </w:t>
      </w:r>
      <w:r w:rsidR="008311DA">
        <w:rPr>
          <w:rFonts w:eastAsia="Times New Roman" w:cstheme="minorHAnsi"/>
          <w:sz w:val="24"/>
          <w:szCs w:val="24"/>
        </w:rPr>
        <w:t xml:space="preserve">you </w:t>
      </w:r>
      <w:r w:rsidRPr="008311DA">
        <w:rPr>
          <w:rFonts w:eastAsia="Times New Roman" w:cstheme="minorHAnsi"/>
          <w:sz w:val="24"/>
          <w:szCs w:val="24"/>
        </w:rPr>
        <w:t xml:space="preserve">may be eligible for upper-level credit. If knowledge of some of the topics is substantial, </w:t>
      </w:r>
      <w:r w:rsidR="008311DA">
        <w:rPr>
          <w:rFonts w:eastAsia="Times New Roman" w:cstheme="minorHAnsi"/>
          <w:sz w:val="24"/>
          <w:szCs w:val="24"/>
        </w:rPr>
        <w:t xml:space="preserve">you </w:t>
      </w:r>
      <w:r w:rsidRPr="008311DA">
        <w:rPr>
          <w:rFonts w:eastAsia="Times New Roman" w:cstheme="minorHAnsi"/>
          <w:sz w:val="24"/>
          <w:szCs w:val="24"/>
        </w:rPr>
        <w:t>may consider requesting additional credit in more narrowly defined areas.</w:t>
      </w:r>
    </w:p>
    <w:p w14:paraId="45CE42F7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Adult Learning and Development</w:t>
      </w:r>
    </w:p>
    <w:p w14:paraId="14EBE236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characteristics of adult learners; motivation; adult learning and development theories; impact of individual and social factors such as class, gender, culture, etc.)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3851FB59" w14:textId="77777777" w:rsidR="00055B4A" w:rsidRPr="008311DA" w:rsidRDefault="00055B4A" w:rsidP="0005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State some characteristics of adult learners.</w:t>
      </w:r>
    </w:p>
    <w:p w14:paraId="3C2454FB" w14:textId="77777777" w:rsidR="00055B4A" w:rsidRPr="008311DA" w:rsidRDefault="00055B4A" w:rsidP="0005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some of the main reasons adults engage in learning?</w:t>
      </w:r>
    </w:p>
    <w:p w14:paraId="58DCFE3E" w14:textId="77777777" w:rsidR="00055B4A" w:rsidRPr="008311DA" w:rsidRDefault="00055B4A" w:rsidP="0005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does aging affect adult learning?</w:t>
      </w:r>
    </w:p>
    <w:p w14:paraId="3112814B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2DF6DBE2" w14:textId="77777777" w:rsidR="00055B4A" w:rsidRPr="008311DA" w:rsidRDefault="00055B4A" w:rsidP="0005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lastRenderedPageBreak/>
        <w:t>Select a learning theory and discuss its implications for designing, developing, and/or conducting training.</w:t>
      </w:r>
    </w:p>
    <w:p w14:paraId="725E4B6F" w14:textId="77777777" w:rsidR="00055B4A" w:rsidRPr="008311DA" w:rsidRDefault="00055B4A" w:rsidP="0005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Discuss the impact of gender differences in learning and learning situations.</w:t>
      </w:r>
    </w:p>
    <w:p w14:paraId="2680D577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Design</w:t>
      </w:r>
    </w:p>
    <w:p w14:paraId="3789FEB0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context analysis, needs analysis, setting goals and objectives, determining content, planning evaluation.)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43FC7237" w14:textId="77777777" w:rsidR="00055B4A" w:rsidRPr="008311DA" w:rsidRDefault="00055B4A" w:rsidP="0005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types of training design experience have you had?</w:t>
      </w:r>
    </w:p>
    <w:p w14:paraId="46B67E5F" w14:textId="77777777" w:rsidR="00055B4A" w:rsidRPr="008311DA" w:rsidRDefault="00055B4A" w:rsidP="0005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is a training need? How have you been involved in identifying training needs?</w:t>
      </w:r>
    </w:p>
    <w:p w14:paraId="621AECE8" w14:textId="77777777" w:rsidR="00055B4A" w:rsidRPr="008311DA" w:rsidRDefault="00055B4A" w:rsidP="0005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is the difference between goals and objectives?</w:t>
      </w:r>
    </w:p>
    <w:p w14:paraId="3DFF7DC9" w14:textId="77777777" w:rsidR="00055B4A" w:rsidRPr="008311DA" w:rsidRDefault="00055B4A" w:rsidP="0005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List several factors that form part of the context of training?</w:t>
      </w:r>
    </w:p>
    <w:p w14:paraId="0D896B61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6BE9162B" w14:textId="77777777" w:rsidR="00055B4A" w:rsidRPr="008311DA" w:rsidRDefault="00055B4A" w:rsidP="0005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Describe an appropriate process for creating a design for learning.</w:t>
      </w:r>
    </w:p>
    <w:p w14:paraId="680456B8" w14:textId="77777777" w:rsidR="00055B4A" w:rsidRPr="008311DA" w:rsidRDefault="00055B4A" w:rsidP="0005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the difficulties in conducting an effective needs analysis?</w:t>
      </w:r>
    </w:p>
    <w:p w14:paraId="097FCEA7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Development</w:t>
      </w:r>
    </w:p>
    <w:p w14:paraId="07278F2C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identifying learning resources and techniques and preparing learning materials.)</w:t>
      </w:r>
      <w:r w:rsidRPr="008311DA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13AC4ECC" w14:textId="77777777" w:rsidR="00055B4A" w:rsidRPr="008311DA" w:rsidRDefault="00055B4A" w:rsidP="00055B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have you been involved in developing training?</w:t>
      </w:r>
    </w:p>
    <w:p w14:paraId="5457AA58" w14:textId="77777777" w:rsidR="00055B4A" w:rsidRPr="008311DA" w:rsidRDefault="00055B4A" w:rsidP="00055B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 xml:space="preserve">List </w:t>
      </w:r>
      <w:proofErr w:type="gramStart"/>
      <w:r w:rsidRPr="008311DA">
        <w:rPr>
          <w:rFonts w:eastAsia="Times New Roman" w:cstheme="minorHAnsi"/>
          <w:sz w:val="24"/>
          <w:szCs w:val="24"/>
        </w:rPr>
        <w:t>a number of</w:t>
      </w:r>
      <w:proofErr w:type="gramEnd"/>
      <w:r w:rsidRPr="008311DA">
        <w:rPr>
          <w:rFonts w:eastAsia="Times New Roman" w:cstheme="minorHAnsi"/>
          <w:sz w:val="24"/>
          <w:szCs w:val="24"/>
        </w:rPr>
        <w:t xml:space="preserve"> techniques and resources that can be used for learning in a training program.</w:t>
      </w:r>
    </w:p>
    <w:p w14:paraId="422EE1B0" w14:textId="77777777" w:rsidR="00055B4A" w:rsidRPr="008311DA" w:rsidRDefault="00055B4A" w:rsidP="00055B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State some reasons for providing handouts to people engaged in training?</w:t>
      </w:r>
    </w:p>
    <w:p w14:paraId="1B94F01C" w14:textId="77777777" w:rsidR="00055B4A" w:rsidRPr="008311DA" w:rsidRDefault="00055B4A" w:rsidP="00055B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characteristics of a good instructional manual?</w:t>
      </w:r>
    </w:p>
    <w:p w14:paraId="3BCC2D7A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22F969DA" w14:textId="77777777" w:rsidR="00055B4A" w:rsidRPr="008311DA" w:rsidRDefault="00055B4A" w:rsidP="00055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 xml:space="preserve">What are some guidelines for choosing </w:t>
      </w:r>
      <w:proofErr w:type="gramStart"/>
      <w:r w:rsidRPr="008311DA">
        <w:rPr>
          <w:rFonts w:eastAsia="Times New Roman" w:cstheme="minorHAnsi"/>
          <w:sz w:val="24"/>
          <w:szCs w:val="24"/>
        </w:rPr>
        <w:t>particular methods</w:t>
      </w:r>
      <w:proofErr w:type="gramEnd"/>
      <w:r w:rsidRPr="008311DA">
        <w:rPr>
          <w:rFonts w:eastAsia="Times New Roman" w:cstheme="minorHAnsi"/>
          <w:sz w:val="24"/>
          <w:szCs w:val="24"/>
        </w:rPr>
        <w:t>, techniques, and materials for a training activity?</w:t>
      </w:r>
    </w:p>
    <w:p w14:paraId="555EA371" w14:textId="77777777" w:rsidR="00055B4A" w:rsidRPr="008311DA" w:rsidRDefault="00055B4A" w:rsidP="00055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Consider some technical instructional technology (video, computer-assisted instruction, computer-mediated conferencing, etc.) and discuss 1) the process of developing an instructional package, and 2) the criteria for evaluating its quality.</w:t>
      </w:r>
    </w:p>
    <w:p w14:paraId="2AB0F853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Delivery</w:t>
      </w:r>
    </w:p>
    <w:p w14:paraId="62334C8F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listening, presentation, group facilitation, use of materials and media, self-directed learning.)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650D03EE" w14:textId="77777777" w:rsidR="00055B4A" w:rsidRPr="008311DA" w:rsidRDefault="00055B4A" w:rsidP="0005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lastRenderedPageBreak/>
        <w:t>What types of experiences have you had delivering training?</w:t>
      </w:r>
    </w:p>
    <w:p w14:paraId="3F5CB693" w14:textId="77777777" w:rsidR="00055B4A" w:rsidRPr="008311DA" w:rsidRDefault="00055B4A" w:rsidP="0005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 xml:space="preserve">Select the method of delivery you prefer or use most </w:t>
      </w:r>
      <w:proofErr w:type="gramStart"/>
      <w:r w:rsidRPr="008311DA">
        <w:rPr>
          <w:rFonts w:eastAsia="Times New Roman" w:cstheme="minorHAnsi"/>
          <w:sz w:val="24"/>
          <w:szCs w:val="24"/>
        </w:rPr>
        <w:t>often, and</w:t>
      </w:r>
      <w:proofErr w:type="gramEnd"/>
      <w:r w:rsidRPr="008311DA">
        <w:rPr>
          <w:rFonts w:eastAsia="Times New Roman" w:cstheme="minorHAnsi"/>
          <w:sz w:val="24"/>
          <w:szCs w:val="24"/>
        </w:rPr>
        <w:t xml:space="preserve"> state several important principles for its use.</w:t>
      </w:r>
    </w:p>
    <w:p w14:paraId="62D4FB91" w14:textId="77777777" w:rsidR="00055B4A" w:rsidRPr="008311DA" w:rsidRDefault="00055B4A" w:rsidP="0005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Define group facilitation. For what purposes would you use facilitation in training?</w:t>
      </w:r>
    </w:p>
    <w:p w14:paraId="1FC3E589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394975E9" w14:textId="77777777" w:rsidR="00055B4A" w:rsidRPr="008311DA" w:rsidRDefault="00055B4A" w:rsidP="0005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would you address expected differences in student learning styles through your use of techniques and materials?</w:t>
      </w:r>
    </w:p>
    <w:p w14:paraId="523D4DE0" w14:textId="77777777" w:rsidR="00055B4A" w:rsidRPr="008311DA" w:rsidRDefault="00055B4A" w:rsidP="0005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do trainers’ listening skills influence instructional delivery?</w:t>
      </w:r>
    </w:p>
    <w:p w14:paraId="14E1693D" w14:textId="77777777" w:rsidR="00055B4A" w:rsidRPr="008311DA" w:rsidRDefault="00055B4A" w:rsidP="0005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would you incorporate self-instruction into a training plan?</w:t>
      </w:r>
    </w:p>
    <w:p w14:paraId="268EFAFD" w14:textId="77777777" w:rsidR="00055B4A" w:rsidRPr="008311DA" w:rsidRDefault="00055B4A" w:rsidP="0005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considerations for effective use of computer technology in training?</w:t>
      </w:r>
    </w:p>
    <w:p w14:paraId="563F8DBB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Logistics and Environment</w:t>
      </w:r>
    </w:p>
    <w:p w14:paraId="5F2D2642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registration, scheduling, room or technology set-up, environmental factors.)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62219E52" w14:textId="77777777" w:rsidR="00055B4A" w:rsidRPr="008311DA" w:rsidRDefault="00055B4A" w:rsidP="0005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Discuss your experiences in creating and operating registration processes and procedures.</w:t>
      </w:r>
    </w:p>
    <w:p w14:paraId="3EC3A2A8" w14:textId="77777777" w:rsidR="00055B4A" w:rsidRPr="008311DA" w:rsidRDefault="00055B4A" w:rsidP="0005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do various environmental factors, such as air circulation, temperature, lighting, and surrounding activity, affect the learning situation? How do you plan for these variables?</w:t>
      </w:r>
    </w:p>
    <w:p w14:paraId="7243CBF6" w14:textId="77777777" w:rsidR="00055B4A" w:rsidRPr="008311DA" w:rsidRDefault="00055B4A" w:rsidP="0005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elements are important when delivering training through technology?</w:t>
      </w:r>
    </w:p>
    <w:p w14:paraId="2DF4A0C4" w14:textId="77777777" w:rsidR="00055B4A" w:rsidRPr="008311DA" w:rsidRDefault="00055B4A" w:rsidP="0005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considerations go into determining the time frame for a training program (half days vs. all day; consecutive days vs. weekly meetings; use of weekend programs, multiple vs. single-session videoconference)?</w:t>
      </w:r>
    </w:p>
    <w:p w14:paraId="1CC8578C" w14:textId="77777777" w:rsidR="00055B4A" w:rsidRPr="008311DA" w:rsidRDefault="00055B4A" w:rsidP="0005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Describe different room set-ups and discuss how you would decide what set-ups to use?</w:t>
      </w:r>
    </w:p>
    <w:p w14:paraId="4CD34F41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Evaluation</w:t>
      </w:r>
    </w:p>
    <w:p w14:paraId="61944FB2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formative and summative.)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11C24CC3" w14:textId="77777777" w:rsidR="00055B4A" w:rsidRPr="008311DA" w:rsidRDefault="00055B4A" w:rsidP="00055B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Define formative and summative evaluation.</w:t>
      </w:r>
    </w:p>
    <w:p w14:paraId="66079A4C" w14:textId="77777777" w:rsidR="00055B4A" w:rsidRPr="008311DA" w:rsidRDefault="00055B4A" w:rsidP="00055B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Describe the differences between participant evaluation and program evaluation.</w:t>
      </w:r>
    </w:p>
    <w:p w14:paraId="4CB73E0F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2CD4A73B" w14:textId="77777777" w:rsidR="00055B4A" w:rsidRPr="008311DA" w:rsidRDefault="00055B4A" w:rsidP="00055B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Discuss some major factors involved in developing a program evaluation plan and how those factors influence the planning.</w:t>
      </w:r>
    </w:p>
    <w:p w14:paraId="75205DD8" w14:textId="77777777" w:rsidR="00055B4A" w:rsidRPr="008311DA" w:rsidRDefault="00055B4A" w:rsidP="00055B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Compare the advantages and disadvantages of two evaluation designs, e.g., experimental, quasi-experimental, survey, ethnographic, etc.</w:t>
      </w:r>
      <w:r w:rsidRPr="008311DA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75BD1862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Administration/Management</w:t>
      </w:r>
    </w:p>
    <w:p w14:paraId="725D5D9C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lastRenderedPageBreak/>
        <w:t>(Includes staffing, scheduling, marketing, budgeting, cost/benefit analysis, legal and ethical issues.)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02DD2D2D" w14:textId="77777777" w:rsidR="00055B4A" w:rsidRPr="008311DA" w:rsidRDefault="00055B4A" w:rsidP="00055B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do you create a budget to keep the price of training affordable?</w:t>
      </w:r>
    </w:p>
    <w:p w14:paraId="7A1AC26E" w14:textId="77777777" w:rsidR="00055B4A" w:rsidRPr="008311DA" w:rsidRDefault="00055B4A" w:rsidP="00055B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costs should be factored into the calculation of the total cost of a program?</w:t>
      </w:r>
    </w:p>
    <w:p w14:paraId="6FA1E0CF" w14:textId="77777777" w:rsidR="00055B4A" w:rsidRPr="008311DA" w:rsidRDefault="00055B4A" w:rsidP="00055B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the major criteria you would use for selecting trainers?</w:t>
      </w:r>
    </w:p>
    <w:p w14:paraId="303A56DE" w14:textId="77777777" w:rsidR="00055B4A" w:rsidRPr="008311DA" w:rsidRDefault="00055B4A" w:rsidP="00055B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Identify two or three ethical dilemmas a trainer/developer might face.</w:t>
      </w:r>
    </w:p>
    <w:p w14:paraId="49234B41" w14:textId="77777777" w:rsidR="00055B4A" w:rsidRPr="008311DA" w:rsidRDefault="00055B4A" w:rsidP="00055B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effective promotional strategies you have used for your programs?</w:t>
      </w:r>
    </w:p>
    <w:p w14:paraId="6A0AD6D3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3CE0512B" w14:textId="77777777" w:rsidR="00055B4A" w:rsidRPr="008311DA" w:rsidRDefault="00055B4A" w:rsidP="00055B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can any given training or set of learning activities be supported on a cost/benefit basis?</w:t>
      </w:r>
    </w:p>
    <w:p w14:paraId="0496A369" w14:textId="77777777" w:rsidR="00055B4A" w:rsidRPr="008311DA" w:rsidRDefault="00055B4A" w:rsidP="00055B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Identify an ethical dilemma (perhaps one you have faced) and discuss the issues and how you might resolve them.</w:t>
      </w:r>
    </w:p>
    <w:p w14:paraId="22079CE2" w14:textId="77777777" w:rsidR="00055B4A" w:rsidRPr="008311DA" w:rsidRDefault="00055B4A" w:rsidP="00055B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Given a particular case, develop and justify a marketing plan.</w:t>
      </w:r>
    </w:p>
    <w:p w14:paraId="191A4440" w14:textId="77777777" w:rsidR="00055B4A" w:rsidRPr="008311DA" w:rsidRDefault="00055B4A" w:rsidP="00055B4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311DA">
        <w:rPr>
          <w:rFonts w:eastAsia="Times New Roman" w:cstheme="minorHAnsi"/>
          <w:b/>
          <w:bCs/>
          <w:sz w:val="24"/>
          <w:szCs w:val="24"/>
        </w:rPr>
        <w:t>Perspectives on Training</w:t>
      </w:r>
    </w:p>
    <w:p w14:paraId="1FB8FCEE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(Includes history, relationship to human resource management, relationship to human resource development.)</w:t>
      </w:r>
      <w:r w:rsidRPr="008311DA">
        <w:rPr>
          <w:rFonts w:eastAsia="Times New Roman" w:cstheme="minorHAnsi"/>
          <w:sz w:val="24"/>
          <w:szCs w:val="24"/>
        </w:rPr>
        <w:br/>
        <w:t>Facts, definitions, concepts (</w:t>
      </w:r>
      <w:proofErr w:type="gramStart"/>
      <w:r w:rsidRPr="008311DA">
        <w:rPr>
          <w:rFonts w:eastAsia="Times New Roman" w:cstheme="minorHAnsi"/>
          <w:sz w:val="24"/>
          <w:szCs w:val="24"/>
        </w:rPr>
        <w:t>lower-level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16CBFA59" w14:textId="77777777" w:rsidR="00055B4A" w:rsidRPr="008311DA" w:rsidRDefault="00055B4A" w:rsidP="00055B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are the significant elements in the history of the training and development field?</w:t>
      </w:r>
    </w:p>
    <w:p w14:paraId="2A4FF18A" w14:textId="77777777" w:rsidR="00055B4A" w:rsidRPr="008311DA" w:rsidRDefault="00055B4A" w:rsidP="00055B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8311DA">
        <w:rPr>
          <w:rFonts w:eastAsia="Times New Roman" w:cstheme="minorHAnsi"/>
          <w:sz w:val="24"/>
          <w:szCs w:val="24"/>
        </w:rPr>
        <w:t>upper-level</w:t>
      </w:r>
      <w:proofErr w:type="gramEnd"/>
      <w:r w:rsidRPr="008311DA">
        <w:rPr>
          <w:rFonts w:eastAsia="Times New Roman" w:cstheme="minorHAnsi"/>
          <w:sz w:val="24"/>
          <w:szCs w:val="24"/>
        </w:rPr>
        <w:t>):</w:t>
      </w:r>
    </w:p>
    <w:p w14:paraId="57F2005E" w14:textId="77777777" w:rsidR="00055B4A" w:rsidRPr="008311DA" w:rsidRDefault="00055B4A" w:rsidP="00055B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has the field of training and development responded to changes in management, such as scientific management, strategic management, TQM, reengineering, etc.?</w:t>
      </w:r>
    </w:p>
    <w:p w14:paraId="7A04E9B1" w14:textId="77777777" w:rsidR="00055B4A" w:rsidRPr="008311DA" w:rsidRDefault="00055B4A" w:rsidP="00055B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What is the relationship of training to human management?</w:t>
      </w:r>
    </w:p>
    <w:p w14:paraId="29861972" w14:textId="77777777" w:rsidR="004130C5" w:rsidRPr="008311DA" w:rsidRDefault="00055B4A" w:rsidP="00055B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8311DA">
        <w:rPr>
          <w:rFonts w:eastAsia="Times New Roman" w:cstheme="minorHAnsi"/>
          <w:sz w:val="24"/>
          <w:szCs w:val="24"/>
        </w:rPr>
        <w:t>How has computer and telecommunications technology impacted training and development?</w:t>
      </w:r>
      <w:r w:rsidRPr="008311DA">
        <w:rPr>
          <w:rFonts w:cstheme="minorHAnsi"/>
          <w:sz w:val="24"/>
          <w:szCs w:val="24"/>
        </w:rPr>
        <w:t xml:space="preserve"> </w:t>
      </w:r>
    </w:p>
    <w:sectPr w:rsidR="004130C5" w:rsidRPr="0083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4C7"/>
    <w:multiLevelType w:val="multilevel"/>
    <w:tmpl w:val="906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86CC5"/>
    <w:multiLevelType w:val="multilevel"/>
    <w:tmpl w:val="16C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C64EB"/>
    <w:multiLevelType w:val="multilevel"/>
    <w:tmpl w:val="CF1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E52FD"/>
    <w:multiLevelType w:val="multilevel"/>
    <w:tmpl w:val="FC04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E7F56"/>
    <w:multiLevelType w:val="multilevel"/>
    <w:tmpl w:val="9B9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C4CEF"/>
    <w:multiLevelType w:val="multilevel"/>
    <w:tmpl w:val="6E4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311E4"/>
    <w:multiLevelType w:val="multilevel"/>
    <w:tmpl w:val="2E8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5567A"/>
    <w:multiLevelType w:val="multilevel"/>
    <w:tmpl w:val="8A54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27237"/>
    <w:multiLevelType w:val="multilevel"/>
    <w:tmpl w:val="09F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41BB8"/>
    <w:multiLevelType w:val="multilevel"/>
    <w:tmpl w:val="36B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B0789"/>
    <w:multiLevelType w:val="multilevel"/>
    <w:tmpl w:val="672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853C6"/>
    <w:multiLevelType w:val="multilevel"/>
    <w:tmpl w:val="246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B18E3"/>
    <w:multiLevelType w:val="multilevel"/>
    <w:tmpl w:val="D32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8350E"/>
    <w:multiLevelType w:val="multilevel"/>
    <w:tmpl w:val="47D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A5242"/>
    <w:multiLevelType w:val="multilevel"/>
    <w:tmpl w:val="00D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A70F8"/>
    <w:multiLevelType w:val="multilevel"/>
    <w:tmpl w:val="6404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F3D87"/>
    <w:multiLevelType w:val="multilevel"/>
    <w:tmpl w:val="352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702824">
    <w:abstractNumId w:val="5"/>
  </w:num>
  <w:num w:numId="2" w16cid:durableId="668678249">
    <w:abstractNumId w:val="6"/>
  </w:num>
  <w:num w:numId="3" w16cid:durableId="107820702">
    <w:abstractNumId w:val="3"/>
  </w:num>
  <w:num w:numId="4" w16cid:durableId="722103294">
    <w:abstractNumId w:val="16"/>
  </w:num>
  <w:num w:numId="5" w16cid:durableId="1371416076">
    <w:abstractNumId w:val="10"/>
  </w:num>
  <w:num w:numId="6" w16cid:durableId="749740923">
    <w:abstractNumId w:val="12"/>
  </w:num>
  <w:num w:numId="7" w16cid:durableId="186602364">
    <w:abstractNumId w:val="0"/>
  </w:num>
  <w:num w:numId="8" w16cid:durableId="1797214738">
    <w:abstractNumId w:val="9"/>
  </w:num>
  <w:num w:numId="9" w16cid:durableId="2104715354">
    <w:abstractNumId w:val="2"/>
  </w:num>
  <w:num w:numId="10" w16cid:durableId="1662733181">
    <w:abstractNumId w:val="7"/>
  </w:num>
  <w:num w:numId="11" w16cid:durableId="400635517">
    <w:abstractNumId w:val="13"/>
  </w:num>
  <w:num w:numId="12" w16cid:durableId="1474248339">
    <w:abstractNumId w:val="11"/>
  </w:num>
  <w:num w:numId="13" w16cid:durableId="1956054884">
    <w:abstractNumId w:val="14"/>
  </w:num>
  <w:num w:numId="14" w16cid:durableId="565458518">
    <w:abstractNumId w:val="15"/>
  </w:num>
  <w:num w:numId="15" w16cid:durableId="679236798">
    <w:abstractNumId w:val="1"/>
  </w:num>
  <w:num w:numId="16" w16cid:durableId="1120874173">
    <w:abstractNumId w:val="8"/>
  </w:num>
  <w:num w:numId="17" w16cid:durableId="657616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A"/>
    <w:rsid w:val="00022B80"/>
    <w:rsid w:val="0002572B"/>
    <w:rsid w:val="00033593"/>
    <w:rsid w:val="00045F4F"/>
    <w:rsid w:val="00052BD4"/>
    <w:rsid w:val="00055B4A"/>
    <w:rsid w:val="00060D7E"/>
    <w:rsid w:val="00061C39"/>
    <w:rsid w:val="00067F7A"/>
    <w:rsid w:val="00075E5F"/>
    <w:rsid w:val="00083AF2"/>
    <w:rsid w:val="00084D9F"/>
    <w:rsid w:val="00090F9B"/>
    <w:rsid w:val="000945B9"/>
    <w:rsid w:val="000A32CF"/>
    <w:rsid w:val="000B3855"/>
    <w:rsid w:val="000B6F91"/>
    <w:rsid w:val="000D7D08"/>
    <w:rsid w:val="000E4E8F"/>
    <w:rsid w:val="000F7360"/>
    <w:rsid w:val="00106F6F"/>
    <w:rsid w:val="0012567A"/>
    <w:rsid w:val="00142675"/>
    <w:rsid w:val="0015537E"/>
    <w:rsid w:val="0015552C"/>
    <w:rsid w:val="00173349"/>
    <w:rsid w:val="0017686F"/>
    <w:rsid w:val="001A022D"/>
    <w:rsid w:val="001A0F32"/>
    <w:rsid w:val="001A24BF"/>
    <w:rsid w:val="001B2F29"/>
    <w:rsid w:val="001B4F33"/>
    <w:rsid w:val="001B6198"/>
    <w:rsid w:val="001C0D9B"/>
    <w:rsid w:val="001C3DA4"/>
    <w:rsid w:val="001C53E5"/>
    <w:rsid w:val="001C60D5"/>
    <w:rsid w:val="001D014E"/>
    <w:rsid w:val="001E042A"/>
    <w:rsid w:val="001E4BD5"/>
    <w:rsid w:val="001F2C15"/>
    <w:rsid w:val="001F4799"/>
    <w:rsid w:val="002005CC"/>
    <w:rsid w:val="00200D1D"/>
    <w:rsid w:val="00207352"/>
    <w:rsid w:val="00211875"/>
    <w:rsid w:val="002142F2"/>
    <w:rsid w:val="002304B8"/>
    <w:rsid w:val="0023379B"/>
    <w:rsid w:val="00243C8A"/>
    <w:rsid w:val="00255D4C"/>
    <w:rsid w:val="00262DC7"/>
    <w:rsid w:val="00266DDB"/>
    <w:rsid w:val="00267223"/>
    <w:rsid w:val="0028325E"/>
    <w:rsid w:val="00286894"/>
    <w:rsid w:val="0029231C"/>
    <w:rsid w:val="002C1512"/>
    <w:rsid w:val="002D104F"/>
    <w:rsid w:val="002D2F60"/>
    <w:rsid w:val="002E3A35"/>
    <w:rsid w:val="002F1791"/>
    <w:rsid w:val="002F2E2B"/>
    <w:rsid w:val="002F4911"/>
    <w:rsid w:val="003043B2"/>
    <w:rsid w:val="00336A59"/>
    <w:rsid w:val="00345C22"/>
    <w:rsid w:val="00360B3F"/>
    <w:rsid w:val="003771D9"/>
    <w:rsid w:val="0038065A"/>
    <w:rsid w:val="003830C7"/>
    <w:rsid w:val="003914EE"/>
    <w:rsid w:val="0039528B"/>
    <w:rsid w:val="003960EB"/>
    <w:rsid w:val="003A0C53"/>
    <w:rsid w:val="003B3DFD"/>
    <w:rsid w:val="003B79B1"/>
    <w:rsid w:val="003C766A"/>
    <w:rsid w:val="003D0301"/>
    <w:rsid w:val="003D4791"/>
    <w:rsid w:val="003D5EC2"/>
    <w:rsid w:val="003E4117"/>
    <w:rsid w:val="003E5F7C"/>
    <w:rsid w:val="003F0A9E"/>
    <w:rsid w:val="003F415D"/>
    <w:rsid w:val="004130C5"/>
    <w:rsid w:val="00422C22"/>
    <w:rsid w:val="00423F50"/>
    <w:rsid w:val="00426B50"/>
    <w:rsid w:val="00430B89"/>
    <w:rsid w:val="00437779"/>
    <w:rsid w:val="00445004"/>
    <w:rsid w:val="00447ED1"/>
    <w:rsid w:val="00456C83"/>
    <w:rsid w:val="00474974"/>
    <w:rsid w:val="0048311D"/>
    <w:rsid w:val="0048644B"/>
    <w:rsid w:val="00493981"/>
    <w:rsid w:val="00494F16"/>
    <w:rsid w:val="004B09DC"/>
    <w:rsid w:val="004C4383"/>
    <w:rsid w:val="004D4599"/>
    <w:rsid w:val="004D7BA8"/>
    <w:rsid w:val="004E35C4"/>
    <w:rsid w:val="004E4CE9"/>
    <w:rsid w:val="004E5087"/>
    <w:rsid w:val="004E617C"/>
    <w:rsid w:val="00516489"/>
    <w:rsid w:val="00517BF1"/>
    <w:rsid w:val="00534FAB"/>
    <w:rsid w:val="00536173"/>
    <w:rsid w:val="0054610D"/>
    <w:rsid w:val="005521C7"/>
    <w:rsid w:val="005610C1"/>
    <w:rsid w:val="005705E8"/>
    <w:rsid w:val="005767E1"/>
    <w:rsid w:val="005833F4"/>
    <w:rsid w:val="00584010"/>
    <w:rsid w:val="00594A60"/>
    <w:rsid w:val="005C53A0"/>
    <w:rsid w:val="005C781D"/>
    <w:rsid w:val="005D26A9"/>
    <w:rsid w:val="005E3A82"/>
    <w:rsid w:val="00612D0A"/>
    <w:rsid w:val="0061495A"/>
    <w:rsid w:val="00626BC0"/>
    <w:rsid w:val="00652E64"/>
    <w:rsid w:val="00654070"/>
    <w:rsid w:val="006600F6"/>
    <w:rsid w:val="00663BB5"/>
    <w:rsid w:val="00666A96"/>
    <w:rsid w:val="00675571"/>
    <w:rsid w:val="00680C80"/>
    <w:rsid w:val="00697798"/>
    <w:rsid w:val="006A41ED"/>
    <w:rsid w:val="006A49E6"/>
    <w:rsid w:val="006B280B"/>
    <w:rsid w:val="006B29A5"/>
    <w:rsid w:val="006C2DE2"/>
    <w:rsid w:val="006D11F0"/>
    <w:rsid w:val="006D3A5D"/>
    <w:rsid w:val="006D7967"/>
    <w:rsid w:val="006E0ADE"/>
    <w:rsid w:val="006E1A6D"/>
    <w:rsid w:val="006F43DA"/>
    <w:rsid w:val="006F574A"/>
    <w:rsid w:val="007012E1"/>
    <w:rsid w:val="007122F2"/>
    <w:rsid w:val="00736050"/>
    <w:rsid w:val="00736470"/>
    <w:rsid w:val="00755BDA"/>
    <w:rsid w:val="00764251"/>
    <w:rsid w:val="00767558"/>
    <w:rsid w:val="00780DFE"/>
    <w:rsid w:val="0078284D"/>
    <w:rsid w:val="00784911"/>
    <w:rsid w:val="007B7331"/>
    <w:rsid w:val="007C3970"/>
    <w:rsid w:val="007C5E24"/>
    <w:rsid w:val="007D77F0"/>
    <w:rsid w:val="007F4793"/>
    <w:rsid w:val="0080423D"/>
    <w:rsid w:val="00807ED0"/>
    <w:rsid w:val="0081445C"/>
    <w:rsid w:val="00815C8A"/>
    <w:rsid w:val="00827152"/>
    <w:rsid w:val="008311DA"/>
    <w:rsid w:val="00836354"/>
    <w:rsid w:val="00840D06"/>
    <w:rsid w:val="00847611"/>
    <w:rsid w:val="00850DD3"/>
    <w:rsid w:val="008641D5"/>
    <w:rsid w:val="00874F8A"/>
    <w:rsid w:val="00894A7E"/>
    <w:rsid w:val="00895162"/>
    <w:rsid w:val="008A299C"/>
    <w:rsid w:val="008D60DD"/>
    <w:rsid w:val="008D698A"/>
    <w:rsid w:val="008E1CCA"/>
    <w:rsid w:val="008E7094"/>
    <w:rsid w:val="008F0E25"/>
    <w:rsid w:val="008F42ED"/>
    <w:rsid w:val="008F5B48"/>
    <w:rsid w:val="008F631D"/>
    <w:rsid w:val="00934610"/>
    <w:rsid w:val="009463C1"/>
    <w:rsid w:val="009513E1"/>
    <w:rsid w:val="009541A8"/>
    <w:rsid w:val="00985E3F"/>
    <w:rsid w:val="0099386D"/>
    <w:rsid w:val="00995002"/>
    <w:rsid w:val="00995954"/>
    <w:rsid w:val="009965D4"/>
    <w:rsid w:val="009A6C0F"/>
    <w:rsid w:val="009B0171"/>
    <w:rsid w:val="009D1D58"/>
    <w:rsid w:val="009D5935"/>
    <w:rsid w:val="009E2ADE"/>
    <w:rsid w:val="009E5F4F"/>
    <w:rsid w:val="009E7004"/>
    <w:rsid w:val="009E7578"/>
    <w:rsid w:val="009F1523"/>
    <w:rsid w:val="00A03473"/>
    <w:rsid w:val="00A03744"/>
    <w:rsid w:val="00A1438D"/>
    <w:rsid w:val="00A207C5"/>
    <w:rsid w:val="00A2483B"/>
    <w:rsid w:val="00A36BCA"/>
    <w:rsid w:val="00A53D64"/>
    <w:rsid w:val="00A61EB6"/>
    <w:rsid w:val="00A62384"/>
    <w:rsid w:val="00A62391"/>
    <w:rsid w:val="00A6274D"/>
    <w:rsid w:val="00A6746C"/>
    <w:rsid w:val="00A919D3"/>
    <w:rsid w:val="00A964D6"/>
    <w:rsid w:val="00AA7B66"/>
    <w:rsid w:val="00AC2543"/>
    <w:rsid w:val="00AD5213"/>
    <w:rsid w:val="00AE109C"/>
    <w:rsid w:val="00B025FD"/>
    <w:rsid w:val="00B1188E"/>
    <w:rsid w:val="00B17E84"/>
    <w:rsid w:val="00B2552C"/>
    <w:rsid w:val="00B25EF8"/>
    <w:rsid w:val="00B261D9"/>
    <w:rsid w:val="00B4242D"/>
    <w:rsid w:val="00B47701"/>
    <w:rsid w:val="00B50BB0"/>
    <w:rsid w:val="00B5531F"/>
    <w:rsid w:val="00B575C6"/>
    <w:rsid w:val="00B662BB"/>
    <w:rsid w:val="00B70E06"/>
    <w:rsid w:val="00B80AC1"/>
    <w:rsid w:val="00B83563"/>
    <w:rsid w:val="00B84D10"/>
    <w:rsid w:val="00B979CD"/>
    <w:rsid w:val="00BB35B9"/>
    <w:rsid w:val="00BB4FB3"/>
    <w:rsid w:val="00BB5C95"/>
    <w:rsid w:val="00BC7666"/>
    <w:rsid w:val="00BE5E6F"/>
    <w:rsid w:val="00BE625C"/>
    <w:rsid w:val="00BE7270"/>
    <w:rsid w:val="00C0267D"/>
    <w:rsid w:val="00C0278E"/>
    <w:rsid w:val="00C07914"/>
    <w:rsid w:val="00C10D6D"/>
    <w:rsid w:val="00C1124A"/>
    <w:rsid w:val="00C130C1"/>
    <w:rsid w:val="00C47668"/>
    <w:rsid w:val="00C8022C"/>
    <w:rsid w:val="00C90388"/>
    <w:rsid w:val="00C92681"/>
    <w:rsid w:val="00C93484"/>
    <w:rsid w:val="00CA2C0E"/>
    <w:rsid w:val="00CA42C2"/>
    <w:rsid w:val="00CB131E"/>
    <w:rsid w:val="00CB4E1C"/>
    <w:rsid w:val="00CC1243"/>
    <w:rsid w:val="00CE243F"/>
    <w:rsid w:val="00CE3748"/>
    <w:rsid w:val="00CF5113"/>
    <w:rsid w:val="00D01197"/>
    <w:rsid w:val="00D024C0"/>
    <w:rsid w:val="00D064E0"/>
    <w:rsid w:val="00D10721"/>
    <w:rsid w:val="00D168DE"/>
    <w:rsid w:val="00D176B8"/>
    <w:rsid w:val="00D31FF8"/>
    <w:rsid w:val="00D3614F"/>
    <w:rsid w:val="00D373BD"/>
    <w:rsid w:val="00D50975"/>
    <w:rsid w:val="00D54A1F"/>
    <w:rsid w:val="00D90D5C"/>
    <w:rsid w:val="00D94823"/>
    <w:rsid w:val="00DB3AA8"/>
    <w:rsid w:val="00DE4C59"/>
    <w:rsid w:val="00E03035"/>
    <w:rsid w:val="00E24D32"/>
    <w:rsid w:val="00E4063E"/>
    <w:rsid w:val="00E54E79"/>
    <w:rsid w:val="00E54F1E"/>
    <w:rsid w:val="00E57C12"/>
    <w:rsid w:val="00E734CC"/>
    <w:rsid w:val="00E80374"/>
    <w:rsid w:val="00E834C8"/>
    <w:rsid w:val="00EA6886"/>
    <w:rsid w:val="00EB285D"/>
    <w:rsid w:val="00EB7066"/>
    <w:rsid w:val="00EC17DC"/>
    <w:rsid w:val="00ED50E8"/>
    <w:rsid w:val="00EF20BE"/>
    <w:rsid w:val="00EF6C46"/>
    <w:rsid w:val="00F21174"/>
    <w:rsid w:val="00F22D95"/>
    <w:rsid w:val="00F25D26"/>
    <w:rsid w:val="00F30D6A"/>
    <w:rsid w:val="00F40B8C"/>
    <w:rsid w:val="00F418F7"/>
    <w:rsid w:val="00F4351C"/>
    <w:rsid w:val="00F476B3"/>
    <w:rsid w:val="00F51B5E"/>
    <w:rsid w:val="00F573D6"/>
    <w:rsid w:val="00F9085A"/>
    <w:rsid w:val="00F945B7"/>
    <w:rsid w:val="00FA00F9"/>
    <w:rsid w:val="00FC13D3"/>
    <w:rsid w:val="00FC2136"/>
    <w:rsid w:val="00FC2851"/>
    <w:rsid w:val="00FE21A1"/>
    <w:rsid w:val="00FE349C"/>
    <w:rsid w:val="00FF2ACB"/>
    <w:rsid w:val="00FF5FAA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3009"/>
  <w15:docId w15:val="{3B8D3E28-E964-4E1E-8155-C61A33A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5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5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5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5B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5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5B4A"/>
    <w:rPr>
      <w:b/>
      <w:bCs/>
    </w:rPr>
  </w:style>
  <w:style w:type="character" w:styleId="Emphasis">
    <w:name w:val="Emphasis"/>
    <w:basedOn w:val="DefaultParagraphFont"/>
    <w:uiPriority w:val="20"/>
    <w:qFormat/>
    <w:rsid w:val="00055B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Fernandez</dc:creator>
  <cp:lastModifiedBy>Susan Oaks</cp:lastModifiedBy>
  <cp:revision>2</cp:revision>
  <dcterms:created xsi:type="dcterms:W3CDTF">2025-03-13T19:55:00Z</dcterms:created>
  <dcterms:modified xsi:type="dcterms:W3CDTF">2025-03-13T19:55:00Z</dcterms:modified>
</cp:coreProperties>
</file>